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7" w:type="dxa"/>
        <w:tblLook w:val="04A0" w:firstRow="1" w:lastRow="0" w:firstColumn="1" w:lastColumn="0" w:noHBand="0" w:noVBand="1"/>
      </w:tblPr>
      <w:tblGrid>
        <w:gridCol w:w="1980"/>
        <w:gridCol w:w="2977"/>
        <w:gridCol w:w="3370"/>
      </w:tblGrid>
      <w:tr w:rsidR="001164A9" w:rsidRPr="001164A9" w:rsidTr="001164A9">
        <w:trPr>
          <w:trHeight w:val="900"/>
        </w:trPr>
        <w:tc>
          <w:tcPr>
            <w:tcW w:w="198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Bureau</w:t>
            </w:r>
          </w:p>
        </w:tc>
        <w:tc>
          <w:tcPr>
            <w:tcW w:w="297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023EF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</w:t>
            </w:r>
            <w:r w:rsidR="00023E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337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164A9" w:rsidRPr="001164A9" w:rsidRDefault="001164A9" w:rsidP="00023EF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</w:t>
            </w:r>
            <w:r w:rsidR="00023E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itution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023EF4" w:rsidP="00023EF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Président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Herman Goossens</w:t>
            </w:r>
          </w:p>
        </w:tc>
        <w:tc>
          <w:tcPr>
            <w:tcW w:w="337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UZA 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023EF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Vice </w:t>
            </w:r>
            <w:proofErr w:type="spellStart"/>
            <w:r w:rsidR="00023E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président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Anne Simon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UCL St Luc BXL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023EF4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Membres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Baudouin Byl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Annette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Schuermans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Gasthuisberg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Leuven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Koen Magerman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Virga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Jessa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Olivier Denis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Hein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imbrechts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CODA CERVA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Jeroen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Dewulf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 Gent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Jacques Mainil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Ulg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 De Sutter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 Gent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Pascal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Semaille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ULB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Erasme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Samuel Coenen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Antwerpen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Charlier Vinciane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Boudewijn Catry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WIV-ISP</w:t>
            </w:r>
          </w:p>
        </w:tc>
      </w:tr>
      <w:tr w:rsidR="001164A9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004098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Hilde Jansens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004098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004098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Greet Haelterman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004098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Anali Conesa Botella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004098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 Versporten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004098" w:rsidRPr="001164A9" w:rsidTr="00920A3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bookmarkStart w:id="0" w:name="_GoBack" w:colFirst="1" w:colLast="2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Sibyl </w:t>
            </w:r>
            <w:r w:rsidRPr="00920A3A">
              <w:rPr>
                <w:rFonts w:ascii="Verdana" w:eastAsia="Times New Roman" w:hAnsi="Verdana" w:cs="Arial"/>
                <w:sz w:val="20"/>
                <w:szCs w:val="20"/>
              </w:rPr>
              <w:t>Anthierens</w:t>
            </w:r>
          </w:p>
        </w:tc>
        <w:tc>
          <w:tcPr>
            <w:tcW w:w="3370" w:type="dxa"/>
            <w:tcBorders>
              <w:top w:val="nil"/>
              <w:left w:val="nil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UA</w:t>
            </w:r>
          </w:p>
        </w:tc>
      </w:tr>
      <w:bookmarkEnd w:id="0"/>
      <w:tr w:rsidR="00004098" w:rsidRPr="001164A9" w:rsidTr="001164A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Invite permanent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Pascal Meeus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04098" w:rsidRPr="001164A9" w:rsidRDefault="00004098" w:rsidP="000040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RIZIV INAMI</w:t>
            </w:r>
          </w:p>
        </w:tc>
      </w:tr>
    </w:tbl>
    <w:p w:rsidR="00B42648" w:rsidRDefault="00B42648"/>
    <w:p w:rsidR="001164A9" w:rsidRDefault="001164A9"/>
    <w:sectPr w:rsidR="001164A9" w:rsidSect="0011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004098"/>
    <w:rsid w:val="00023EF4"/>
    <w:rsid w:val="001164A9"/>
    <w:rsid w:val="005E12EF"/>
    <w:rsid w:val="00920A3A"/>
    <w:rsid w:val="00B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6117-2A3B-4817-A06C-2E201BF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 Botella Anali</dc:creator>
  <cp:keywords/>
  <dc:description/>
  <cp:lastModifiedBy>Conesa Botella Anali</cp:lastModifiedBy>
  <cp:revision>5</cp:revision>
  <dcterms:created xsi:type="dcterms:W3CDTF">2016-04-21T12:59:00Z</dcterms:created>
  <dcterms:modified xsi:type="dcterms:W3CDTF">2016-04-22T12:29:00Z</dcterms:modified>
</cp:coreProperties>
</file>